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DA645">
      <w:pPr>
        <w:snapToGrid w:val="0"/>
        <w:rPr>
          <w:rFonts w:ascii="黑体" w:hAnsi="Times New Roman" w:eastAsia="黑体"/>
          <w:color w:val="000000"/>
          <w:sz w:val="32"/>
          <w:szCs w:val="32"/>
        </w:rPr>
      </w:pPr>
      <w:r>
        <w:rPr>
          <w:rFonts w:hint="eastAsia" w:ascii="黑体" w:hAnsi="Times New Roman" w:eastAsia="黑体"/>
          <w:color w:val="000000"/>
          <w:sz w:val="32"/>
          <w:szCs w:val="32"/>
        </w:rPr>
        <w:t>附件</w:t>
      </w:r>
    </w:p>
    <w:p w14:paraId="04906CC7">
      <w:pPr>
        <w:spacing w:line="600" w:lineRule="exact"/>
        <w:jc w:val="center"/>
        <w:rPr>
          <w:rFonts w:hint="eastAsia" w:ascii="方正小标宋简体" w:hAnsi="仿宋_GB2312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hAnsi="仿宋_GB2312" w:eastAsia="方正小标宋简体" w:cs="仿宋"/>
          <w:color w:val="000000"/>
          <w:sz w:val="40"/>
          <w:szCs w:val="40"/>
        </w:rPr>
        <w:t>2026年全国避暑休闲旅游优秀案例申报表</w:t>
      </w:r>
    </w:p>
    <w:tbl>
      <w:tblPr>
        <w:tblStyle w:val="5"/>
        <w:tblpPr w:leftFromText="180" w:rightFromText="180" w:vertAnchor="text" w:horzAnchor="page" w:tblpXSpec="center" w:tblpY="300"/>
        <w:tblOverlap w:val="never"/>
        <w:tblW w:w="9071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50"/>
        <w:gridCol w:w="2684"/>
        <w:gridCol w:w="1111"/>
        <w:gridCol w:w="3526"/>
      </w:tblGrid>
      <w:tr w14:paraId="2B39251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9BB4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案例名称</w:t>
            </w:r>
          </w:p>
        </w:tc>
        <w:tc>
          <w:tcPr>
            <w:tcW w:w="7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15F7E">
            <w:pPr>
              <w:spacing w:line="3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6D7F93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0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FAACF">
            <w:pPr>
              <w:spacing w:line="380" w:lineRule="exact"/>
              <w:jc w:val="center"/>
              <w:rPr>
                <w:rFonts w:hint="eastAsia" w:ascii="仿宋_GB2312" w:hAnsi="仿宋_GB2312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案例类别</w:t>
            </w:r>
          </w:p>
        </w:tc>
        <w:tc>
          <w:tcPr>
            <w:tcW w:w="7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8926D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避暑休闲旅游目的地打造类</w:t>
            </w:r>
          </w:p>
          <w:p w14:paraId="79F64785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避暑休闲旅游产品创新类</w:t>
            </w:r>
          </w:p>
          <w:p w14:paraId="7822B71E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避暑休闲旅游特色线路设计类</w:t>
            </w:r>
          </w:p>
        </w:tc>
      </w:tr>
      <w:tr w14:paraId="7929067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9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00AB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zh-TW"/>
              </w:rPr>
              <w:t>案例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基本情况</w:t>
            </w:r>
          </w:p>
        </w:tc>
      </w:tr>
      <w:tr w14:paraId="687E2B6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25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A1591">
            <w:pPr>
              <w:pStyle w:val="10"/>
              <w:spacing w:line="38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案例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概述</w:t>
            </w:r>
          </w:p>
        </w:tc>
        <w:tc>
          <w:tcPr>
            <w:tcW w:w="7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A2BC6">
            <w:pPr>
              <w:pStyle w:val="10"/>
              <w:spacing w:line="380" w:lineRule="exact"/>
              <w:jc w:val="both"/>
              <w:rPr>
                <w:rFonts w:ascii="Segoe UI" w:hAnsi="Segoe UI" w:cs="Segoe UI"/>
                <w:color w:val="0F1115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F1115"/>
                <w:shd w:val="clear" w:color="auto" w:fill="FFFFFF"/>
                <w:lang w:val="en-US" w:eastAsia="zh-CN"/>
              </w:rPr>
              <w:t>（600字以内，简述案例发展避暑休闲旅游的资源禀赋及优势、主要做法、创新亮点、整体成效等）</w:t>
            </w:r>
          </w:p>
        </w:tc>
      </w:tr>
      <w:tr w14:paraId="207AACD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9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53FBA">
            <w:pPr>
              <w:spacing w:line="38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zh-TW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zh-TW"/>
              </w:rPr>
              <w:t>案例申报单位信息</w:t>
            </w:r>
          </w:p>
        </w:tc>
      </w:tr>
      <w:tr w14:paraId="6B97EE0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4BD7F">
            <w:pPr>
              <w:spacing w:line="38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732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6765E">
            <w:pPr>
              <w:spacing w:line="38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1E784A1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47D4E">
            <w:pPr>
              <w:pStyle w:val="10"/>
              <w:spacing w:line="380" w:lineRule="exact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2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732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7FAAB">
            <w:pPr>
              <w:spacing w:line="38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6FBA67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F1147">
            <w:pPr>
              <w:pStyle w:val="10"/>
              <w:spacing w:line="380" w:lineRule="exact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2"/>
                <w:sz w:val="28"/>
                <w:szCs w:val="28"/>
                <w:lang w:val="en-US" w:eastAsia="zh-CN"/>
              </w:rPr>
              <w:t>单位性质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677C1">
            <w:pPr>
              <w:pStyle w:val="10"/>
              <w:spacing w:line="380" w:lineRule="exact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D1256">
            <w:pPr>
              <w:spacing w:line="38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联系人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5444F">
            <w:pPr>
              <w:spacing w:line="38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2C21439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18F68">
            <w:pPr>
              <w:pStyle w:val="10"/>
              <w:spacing w:line="380" w:lineRule="exact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76F83">
            <w:pPr>
              <w:pStyle w:val="10"/>
              <w:spacing w:line="380" w:lineRule="exact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DA930">
            <w:pPr>
              <w:spacing w:line="38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083E8">
            <w:pPr>
              <w:spacing w:line="38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5D68F4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A7EFA">
            <w:pPr>
              <w:pStyle w:val="10"/>
              <w:spacing w:line="380" w:lineRule="exact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732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5FA1C">
            <w:pPr>
              <w:spacing w:line="38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5A38C78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26" w:hRule="atLeast"/>
          <w:jc w:val="center"/>
        </w:trPr>
        <w:tc>
          <w:tcPr>
            <w:tcW w:w="9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2843A">
            <w:pPr>
              <w:spacing w:line="400" w:lineRule="exact"/>
              <w:ind w:firstLine="241" w:firstLineChars="100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</w:p>
          <w:p w14:paraId="2A4757A6">
            <w:pPr>
              <w:spacing w:line="400" w:lineRule="exact"/>
              <w:ind w:firstLine="241" w:firstLineChars="100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申报单位承诺如下：</w:t>
            </w:r>
          </w:p>
          <w:p w14:paraId="0DFA4616">
            <w:pPr>
              <w:spacing w:line="400" w:lineRule="exact"/>
              <w:ind w:firstLine="240" w:firstLineChars="100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1.申报材料真实、准确、完整，如有虚假，愿意承担相应责任和后果。</w:t>
            </w:r>
          </w:p>
          <w:p w14:paraId="555F781B">
            <w:pPr>
              <w:spacing w:line="400" w:lineRule="exact"/>
              <w:ind w:firstLine="240" w:firstLineChars="100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2.同意收录汇编并用于新闻媒体对外宣传。</w:t>
            </w:r>
          </w:p>
          <w:p w14:paraId="4A8F93E7">
            <w:pPr>
              <w:spacing w:line="400" w:lineRule="exact"/>
              <w:ind w:firstLine="240" w:firstLineChars="100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3.申报单位近3年内无违法违规记录。</w:t>
            </w:r>
          </w:p>
          <w:p w14:paraId="0129D492">
            <w:pPr>
              <w:wordWrap w:val="0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</w:t>
            </w:r>
          </w:p>
          <w:p w14:paraId="3CCC9BBD">
            <w:pPr>
              <w:pStyle w:val="10"/>
              <w:spacing w:line="380" w:lineRule="exact"/>
              <w:ind w:right="160"/>
              <w:jc w:val="center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 xml:space="preserve"> </w:t>
            </w:r>
          </w:p>
          <w:p w14:paraId="107F6C11">
            <w:pPr>
              <w:pStyle w:val="10"/>
              <w:spacing w:line="380" w:lineRule="exact"/>
              <w:ind w:right="16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</w:t>
            </w:r>
          </w:p>
          <w:p w14:paraId="03619548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单位：(盖章）</w:t>
            </w:r>
          </w:p>
          <w:p w14:paraId="51A89B1C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4C53649A">
            <w:pPr>
              <w:pStyle w:val="2"/>
            </w:pPr>
          </w:p>
          <w:p w14:paraId="36474335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         年     月     日</w:t>
            </w:r>
          </w:p>
          <w:p w14:paraId="66EA2B3B">
            <w:pPr>
              <w:pStyle w:val="2"/>
              <w:rPr>
                <w:rFonts w:hint="eastAsia" w:eastAsia="宋体" w:asciiTheme="minorEastAsia" w:hAnsiTheme="minorEastAsia" w:cstheme="minorEastAsia"/>
                <w:sz w:val="24"/>
                <w:szCs w:val="24"/>
              </w:rPr>
            </w:pPr>
          </w:p>
          <w:p w14:paraId="4089749D">
            <w:pPr>
              <w:rPr>
                <w:rFonts w:hint="eastAsia" w:asciiTheme="minorEastAsia" w:hAnsiTheme="minorEastAsia" w:cstheme="minorEastAsia"/>
                <w:sz w:val="24"/>
              </w:rPr>
            </w:pPr>
          </w:p>
          <w:p w14:paraId="744B8060">
            <w:pPr>
              <w:rPr>
                <w:rFonts w:hint="eastAsia" w:asciiTheme="minorEastAsia" w:hAnsiTheme="minorEastAsia" w:cstheme="minorEastAsia"/>
                <w:sz w:val="24"/>
              </w:rPr>
            </w:pPr>
          </w:p>
          <w:p w14:paraId="0F88DECF">
            <w:pPr>
              <w:pStyle w:val="2"/>
            </w:pPr>
          </w:p>
          <w:p w14:paraId="10D86F76"/>
        </w:tc>
      </w:tr>
      <w:tr w14:paraId="3BBB6A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9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C4337">
            <w:pPr>
              <w:spacing w:line="380" w:lineRule="exact"/>
              <w:jc w:val="center"/>
              <w:rPr>
                <w:rFonts w:hint="eastAsia" w:ascii="仿宋_GB2312" w:hAnsi="仿宋_GB2312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案例详细情况</w:t>
            </w:r>
          </w:p>
        </w:tc>
      </w:tr>
      <w:tr w14:paraId="3F94CDE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45" w:hRule="atLeast"/>
          <w:jc w:val="center"/>
        </w:trPr>
        <w:tc>
          <w:tcPr>
            <w:tcW w:w="9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DA798">
            <w:pPr>
              <w:pStyle w:val="10"/>
              <w:spacing w:line="38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  <w:p w14:paraId="7B433234">
            <w:pPr>
              <w:pStyle w:val="10"/>
              <w:spacing w:line="38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  <w:p w14:paraId="5BE9F9BD">
            <w:pPr>
              <w:pStyle w:val="10"/>
              <w:numPr>
                <w:ilvl w:val="0"/>
                <w:numId w:val="1"/>
              </w:numPr>
              <w:spacing w:line="380" w:lineRule="exact"/>
              <w:jc w:val="both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发展避暑休闲旅游核心优势</w:t>
            </w:r>
          </w:p>
          <w:p w14:paraId="3A1EA373">
            <w:pPr>
              <w:pStyle w:val="10"/>
              <w:spacing w:line="380" w:lineRule="exact"/>
              <w:jc w:val="both"/>
              <w:rPr>
                <w:rFonts w:hint="eastAsia"/>
                <w:color w:val="0F1115"/>
                <w:kern w:val="2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F1115"/>
                <w:kern w:val="2"/>
                <w:shd w:val="clear" w:color="auto" w:fill="FFFFFF"/>
                <w:lang w:val="en-US" w:eastAsia="zh-CN"/>
              </w:rPr>
              <w:t>（1000字以内，介绍避暑旅游资源整体情况，突出清凉特色与资源独特性</w:t>
            </w:r>
            <w:bookmarkStart w:id="0" w:name="_GoBack"/>
            <w:bookmarkEnd w:id="0"/>
            <w:r>
              <w:rPr>
                <w:rFonts w:hint="eastAsia"/>
                <w:color w:val="0F1115"/>
                <w:kern w:val="2"/>
                <w:shd w:val="clear" w:color="auto" w:fill="FFFFFF"/>
                <w:lang w:val="en-US" w:eastAsia="zh-CN"/>
              </w:rPr>
              <w:t>）</w:t>
            </w:r>
          </w:p>
          <w:p w14:paraId="447139CF">
            <w:pPr>
              <w:pStyle w:val="10"/>
              <w:numPr>
                <w:ilvl w:val="0"/>
                <w:numId w:val="1"/>
              </w:numPr>
              <w:spacing w:line="380" w:lineRule="exact"/>
              <w:jc w:val="both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主要做法与创新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举措</w:t>
            </w:r>
          </w:p>
          <w:p w14:paraId="46C39B88">
            <w:pPr>
              <w:pStyle w:val="10"/>
              <w:spacing w:line="380" w:lineRule="exact"/>
              <w:jc w:val="both"/>
              <w:rPr>
                <w:rFonts w:hint="eastAsia"/>
                <w:color w:val="0F1115"/>
                <w:kern w:val="2"/>
                <w:shd w:val="clear" w:color="auto" w:fill="FFFFFF"/>
                <w:lang w:val="en-US" w:eastAsia="zh-CN"/>
              </w:rPr>
            </w:pPr>
            <w:r>
              <w:rPr>
                <w:color w:val="0F1115"/>
                <w:kern w:val="2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/>
                <w:color w:val="0F1115"/>
                <w:kern w:val="2"/>
                <w:shd w:val="clear" w:color="auto" w:fill="FFFFFF"/>
                <w:lang w:val="en-US" w:eastAsia="zh-CN"/>
              </w:rPr>
              <w:t>1500</w:t>
            </w:r>
            <w:r>
              <w:rPr>
                <w:color w:val="0F1115"/>
                <w:kern w:val="2"/>
                <w:shd w:val="clear" w:color="auto" w:fill="FFFFFF"/>
                <w:lang w:val="en-US" w:eastAsia="zh-CN"/>
              </w:rPr>
              <w:t>字以内，重点阐述</w:t>
            </w:r>
            <w:r>
              <w:rPr>
                <w:rFonts w:hint="eastAsia"/>
                <w:color w:val="0F1115"/>
                <w:kern w:val="2"/>
                <w:shd w:val="clear" w:color="auto" w:fill="FFFFFF"/>
                <w:lang w:val="en-US" w:eastAsia="zh-CN"/>
              </w:rPr>
              <w:t>具体实践做法和创新亮点）</w:t>
            </w:r>
          </w:p>
          <w:p w14:paraId="5932885F">
            <w:pPr>
              <w:pStyle w:val="10"/>
              <w:numPr>
                <w:ilvl w:val="0"/>
                <w:numId w:val="1"/>
              </w:numPr>
              <w:spacing w:line="380" w:lineRule="exact"/>
              <w:jc w:val="both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取得成效</w:t>
            </w:r>
          </w:p>
          <w:p w14:paraId="02A687CC">
            <w:pPr>
              <w:pStyle w:val="10"/>
              <w:spacing w:line="380" w:lineRule="exact"/>
              <w:jc w:val="both"/>
              <w:rPr>
                <w:rFonts w:hint="eastAsia"/>
                <w:color w:val="0F1115"/>
                <w:kern w:val="2"/>
                <w:shd w:val="clear" w:color="auto" w:fill="FFFFFF"/>
                <w:lang w:val="en-US" w:eastAsia="zh-CN"/>
              </w:rPr>
            </w:pPr>
            <w:r>
              <w:rPr>
                <w:color w:val="0F1115"/>
                <w:kern w:val="2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/>
                <w:color w:val="0F1115"/>
                <w:kern w:val="2"/>
                <w:shd w:val="clear" w:color="auto" w:fill="FFFFFF"/>
                <w:lang w:val="en-US" w:eastAsia="zh-CN"/>
              </w:rPr>
              <w:t>10</w:t>
            </w:r>
            <w:r>
              <w:rPr>
                <w:color w:val="0F1115"/>
                <w:kern w:val="2"/>
                <w:shd w:val="clear" w:color="auto" w:fill="FFFFFF"/>
                <w:lang w:val="en-US" w:eastAsia="zh-CN"/>
              </w:rPr>
              <w:t>00字以内，</w:t>
            </w:r>
            <w:r>
              <w:rPr>
                <w:rFonts w:hint="eastAsia"/>
                <w:color w:val="0F1115"/>
                <w:kern w:val="2"/>
                <w:shd w:val="clear" w:color="auto" w:fill="FFFFFF"/>
                <w:lang w:val="en-US" w:eastAsia="zh-CN"/>
              </w:rPr>
              <w:t>可</w:t>
            </w:r>
            <w:r>
              <w:rPr>
                <w:color w:val="0F1115"/>
                <w:kern w:val="2"/>
                <w:shd w:val="clear" w:color="auto" w:fill="FFFFFF"/>
                <w:lang w:val="en-US" w:eastAsia="zh-CN"/>
              </w:rPr>
              <w:t>分项说明经济效益、社会效益、文化效益等，</w:t>
            </w:r>
            <w:r>
              <w:rPr>
                <w:rFonts w:hint="eastAsia"/>
                <w:color w:val="0F1115"/>
                <w:kern w:val="2"/>
                <w:shd w:val="clear" w:color="auto" w:fill="FFFFFF"/>
                <w:lang w:val="en-US" w:eastAsia="zh-CN"/>
              </w:rPr>
              <w:t>重点阐述促进文旅消费相关成效，</w:t>
            </w:r>
            <w:r>
              <w:rPr>
                <w:color w:val="0F1115"/>
                <w:kern w:val="2"/>
                <w:shd w:val="clear" w:color="auto" w:fill="FFFFFF"/>
                <w:lang w:val="en-US" w:eastAsia="zh-CN"/>
              </w:rPr>
              <w:t>尽可能提供数据支撑）</w:t>
            </w:r>
          </w:p>
          <w:p w14:paraId="49B44412">
            <w:pPr>
              <w:pStyle w:val="10"/>
              <w:numPr>
                <w:ilvl w:val="0"/>
                <w:numId w:val="1"/>
              </w:numPr>
              <w:spacing w:line="380" w:lineRule="exact"/>
              <w:jc w:val="both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可借鉴的经验模式</w:t>
            </w:r>
          </w:p>
          <w:p w14:paraId="23A451C4">
            <w:pPr>
              <w:pStyle w:val="10"/>
              <w:spacing w:line="380" w:lineRule="exact"/>
              <w:jc w:val="both"/>
              <w:rPr>
                <w:rFonts w:hint="eastAsia"/>
                <w:color w:val="0F1115"/>
                <w:kern w:val="2"/>
                <w:shd w:val="clear" w:color="auto" w:fill="FFFFFF"/>
                <w:lang w:val="en-US" w:eastAsia="zh-CN"/>
              </w:rPr>
            </w:pPr>
            <w:r>
              <w:rPr>
                <w:color w:val="0F1115"/>
                <w:kern w:val="2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/>
                <w:color w:val="0F1115"/>
                <w:kern w:val="2"/>
                <w:shd w:val="clear" w:color="auto" w:fill="FFFFFF"/>
                <w:lang w:val="en-US" w:eastAsia="zh-CN"/>
              </w:rPr>
              <w:t>50</w:t>
            </w:r>
            <w:r>
              <w:rPr>
                <w:color w:val="0F1115"/>
                <w:kern w:val="2"/>
                <w:shd w:val="clear" w:color="auto" w:fill="FFFFFF"/>
                <w:lang w:val="en-US" w:eastAsia="zh-CN"/>
              </w:rPr>
              <w:t>0字以内，总结可复制、可推广的经验模式，以及</w:t>
            </w:r>
            <w:r>
              <w:rPr>
                <w:rFonts w:hint="eastAsia"/>
                <w:color w:val="0F1115"/>
                <w:kern w:val="2"/>
                <w:shd w:val="clear" w:color="auto" w:fill="FFFFFF"/>
                <w:lang w:val="en-US" w:eastAsia="zh-CN"/>
              </w:rPr>
              <w:t>示范价值、</w:t>
            </w:r>
            <w:r>
              <w:rPr>
                <w:color w:val="0F1115"/>
                <w:kern w:val="2"/>
                <w:shd w:val="clear" w:color="auto" w:fill="FFFFFF"/>
                <w:lang w:val="en-US" w:eastAsia="zh-CN"/>
              </w:rPr>
              <w:t>借鉴意义）</w:t>
            </w:r>
          </w:p>
          <w:p w14:paraId="71E193E8">
            <w:pPr>
              <w:pStyle w:val="10"/>
              <w:spacing w:line="380" w:lineRule="exact"/>
              <w:jc w:val="both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  <w:p w14:paraId="75F424F6">
            <w:pPr>
              <w:pStyle w:val="10"/>
              <w:spacing w:line="38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  <w:p w14:paraId="323AF0F9">
            <w:pPr>
              <w:pStyle w:val="10"/>
              <w:spacing w:line="38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  <w:p w14:paraId="1A3B40D3">
            <w:pPr>
              <w:pStyle w:val="10"/>
              <w:spacing w:line="38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  <w:p w14:paraId="6E329340">
            <w:pPr>
              <w:pStyle w:val="10"/>
              <w:spacing w:line="38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  <w:p w14:paraId="2547EBB9">
            <w:pPr>
              <w:pStyle w:val="10"/>
              <w:spacing w:line="38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  <w:p w14:paraId="532ADA38">
            <w:pPr>
              <w:pStyle w:val="10"/>
              <w:spacing w:line="38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  <w:p w14:paraId="2E027129">
            <w:pPr>
              <w:pStyle w:val="10"/>
              <w:spacing w:line="38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  <w:p w14:paraId="2EBBEB11">
            <w:pPr>
              <w:pStyle w:val="10"/>
              <w:spacing w:line="38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  <w:p w14:paraId="7A35B55A">
            <w:pPr>
              <w:pStyle w:val="10"/>
              <w:spacing w:line="38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  <w:p w14:paraId="797B3727">
            <w:pPr>
              <w:pStyle w:val="10"/>
              <w:spacing w:line="38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  <w:p w14:paraId="06FFBDF2">
            <w:pPr>
              <w:pStyle w:val="10"/>
              <w:spacing w:line="38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  <w:p w14:paraId="1C269A40">
            <w:pPr>
              <w:pStyle w:val="10"/>
              <w:spacing w:line="38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  <w:p w14:paraId="0FF8389C">
            <w:pPr>
              <w:pStyle w:val="10"/>
              <w:spacing w:line="38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  <w:p w14:paraId="40A0645B">
            <w:pPr>
              <w:pStyle w:val="10"/>
              <w:spacing w:line="380" w:lineRule="exact"/>
              <w:jc w:val="both"/>
              <w:rPr>
                <w:rFonts w:ascii="Segoe UI" w:hAnsi="Segoe UI" w:cs="Segoe UI"/>
                <w:color w:val="0F1115"/>
                <w:kern w:val="2"/>
                <w:shd w:val="clear" w:color="auto" w:fill="FFFFFF"/>
                <w:lang w:val="en-US" w:eastAsia="zh-CN"/>
              </w:rPr>
            </w:pPr>
          </w:p>
          <w:p w14:paraId="6436CCED">
            <w:pPr>
              <w:pStyle w:val="10"/>
              <w:spacing w:line="380" w:lineRule="exact"/>
              <w:jc w:val="both"/>
              <w:rPr>
                <w:rFonts w:ascii="Segoe UI" w:hAnsi="Segoe UI" w:cs="Segoe UI"/>
                <w:color w:val="0F1115"/>
                <w:kern w:val="2"/>
                <w:shd w:val="clear" w:color="auto" w:fill="FFFFFF"/>
                <w:lang w:val="en-US" w:eastAsia="zh-CN"/>
              </w:rPr>
            </w:pPr>
          </w:p>
          <w:p w14:paraId="25608015">
            <w:pPr>
              <w:pStyle w:val="10"/>
              <w:spacing w:line="380" w:lineRule="exact"/>
              <w:jc w:val="both"/>
              <w:rPr>
                <w:rFonts w:ascii="Segoe UI" w:hAnsi="Segoe UI" w:cs="Segoe UI"/>
                <w:color w:val="0F1115"/>
                <w:kern w:val="2"/>
                <w:shd w:val="clear" w:color="auto" w:fill="FFFFFF"/>
                <w:lang w:val="en-US" w:eastAsia="zh-CN"/>
              </w:rPr>
            </w:pPr>
          </w:p>
          <w:p w14:paraId="021E7342">
            <w:pPr>
              <w:pStyle w:val="10"/>
              <w:spacing w:line="380" w:lineRule="exact"/>
              <w:jc w:val="both"/>
              <w:rPr>
                <w:rFonts w:ascii="Segoe UI" w:hAnsi="Segoe UI" w:cs="Segoe UI"/>
                <w:color w:val="0F1115"/>
                <w:kern w:val="2"/>
                <w:shd w:val="clear" w:color="auto" w:fill="FFFFFF"/>
                <w:lang w:val="en-US" w:eastAsia="zh-CN"/>
              </w:rPr>
            </w:pPr>
          </w:p>
          <w:p w14:paraId="65386558">
            <w:pPr>
              <w:pStyle w:val="10"/>
              <w:spacing w:line="380" w:lineRule="exact"/>
              <w:jc w:val="both"/>
              <w:rPr>
                <w:rFonts w:ascii="Segoe UI" w:hAnsi="Segoe UI" w:cs="Segoe UI"/>
                <w:color w:val="0F1115"/>
                <w:kern w:val="2"/>
                <w:shd w:val="clear" w:color="auto" w:fill="FFFFFF"/>
                <w:lang w:val="en-US" w:eastAsia="zh-CN"/>
              </w:rPr>
            </w:pPr>
          </w:p>
        </w:tc>
      </w:tr>
    </w:tbl>
    <w:p w14:paraId="4AAC7EE5"/>
    <w:sectPr>
      <w:footerReference r:id="rId3" w:type="default"/>
      <w:pgSz w:w="11906" w:h="16838"/>
      <w:pgMar w:top="1440" w:right="1800" w:bottom="1440" w:left="1800" w:header="851" w:footer="113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B88A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79295">
                          <w:pPr>
                            <w:pStyle w:val="3"/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D79295">
                    <w:pPr>
                      <w:pStyle w:val="3"/>
                      <w:rPr>
                        <w:rFonts w:hint="eastAsia"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F479DD"/>
    <w:multiLevelType w:val="singleLevel"/>
    <w:tmpl w:val="81F479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B1"/>
    <w:rsid w:val="003D22B1"/>
    <w:rsid w:val="00505CD9"/>
    <w:rsid w:val="00F82289"/>
    <w:rsid w:val="00FF2A9A"/>
    <w:rsid w:val="01791910"/>
    <w:rsid w:val="018A7679"/>
    <w:rsid w:val="03B66504"/>
    <w:rsid w:val="058C3CB9"/>
    <w:rsid w:val="08892439"/>
    <w:rsid w:val="0B0C3FBA"/>
    <w:rsid w:val="0E8E2B2A"/>
    <w:rsid w:val="0F825E34"/>
    <w:rsid w:val="11EC1991"/>
    <w:rsid w:val="15831E9F"/>
    <w:rsid w:val="19A215AC"/>
    <w:rsid w:val="19E07A1A"/>
    <w:rsid w:val="1A895970"/>
    <w:rsid w:val="1B302BE8"/>
    <w:rsid w:val="1BAD248A"/>
    <w:rsid w:val="1C250273"/>
    <w:rsid w:val="1CC655B2"/>
    <w:rsid w:val="1DBD4754"/>
    <w:rsid w:val="1E0535B9"/>
    <w:rsid w:val="1E417D23"/>
    <w:rsid w:val="1F2C1918"/>
    <w:rsid w:val="206C46C2"/>
    <w:rsid w:val="20943C19"/>
    <w:rsid w:val="21D36D57"/>
    <w:rsid w:val="230564EA"/>
    <w:rsid w:val="250D3F01"/>
    <w:rsid w:val="26D34E9E"/>
    <w:rsid w:val="277F4CDB"/>
    <w:rsid w:val="27C17B6F"/>
    <w:rsid w:val="29220014"/>
    <w:rsid w:val="2BFF426C"/>
    <w:rsid w:val="2CD06929"/>
    <w:rsid w:val="2F3FC20E"/>
    <w:rsid w:val="30DA5678"/>
    <w:rsid w:val="31BF7C61"/>
    <w:rsid w:val="32222E32"/>
    <w:rsid w:val="337618BC"/>
    <w:rsid w:val="36596AF4"/>
    <w:rsid w:val="38CF35E8"/>
    <w:rsid w:val="3A346B0D"/>
    <w:rsid w:val="3B190B4B"/>
    <w:rsid w:val="3CC0462F"/>
    <w:rsid w:val="3DF842DD"/>
    <w:rsid w:val="3E9E7CE5"/>
    <w:rsid w:val="42CD0B98"/>
    <w:rsid w:val="4315253F"/>
    <w:rsid w:val="46456C98"/>
    <w:rsid w:val="46CF6E7E"/>
    <w:rsid w:val="470D3C59"/>
    <w:rsid w:val="48B05FD0"/>
    <w:rsid w:val="4A4E1A42"/>
    <w:rsid w:val="4AC07235"/>
    <w:rsid w:val="4E473EF5"/>
    <w:rsid w:val="53CE4770"/>
    <w:rsid w:val="53E144A4"/>
    <w:rsid w:val="55652EB2"/>
    <w:rsid w:val="57C245EC"/>
    <w:rsid w:val="58CB4813"/>
    <w:rsid w:val="59EA7E2A"/>
    <w:rsid w:val="5A1153B7"/>
    <w:rsid w:val="5ABD7C58"/>
    <w:rsid w:val="5C50396A"/>
    <w:rsid w:val="5D4D4958"/>
    <w:rsid w:val="5D8C101E"/>
    <w:rsid w:val="61905628"/>
    <w:rsid w:val="62165C60"/>
    <w:rsid w:val="68093B71"/>
    <w:rsid w:val="68531158"/>
    <w:rsid w:val="68D20407"/>
    <w:rsid w:val="6C691082"/>
    <w:rsid w:val="6D2C1C88"/>
    <w:rsid w:val="6E270336"/>
    <w:rsid w:val="70895B22"/>
    <w:rsid w:val="72F47AA9"/>
    <w:rsid w:val="73A86934"/>
    <w:rsid w:val="7A37456E"/>
    <w:rsid w:val="7F80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/>
      <w:bCs/>
      <w:sz w:val="36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Normal Indent1"/>
    <w:basedOn w:val="1"/>
    <w:qFormat/>
    <w:uiPriority w:val="0"/>
    <w:pPr>
      <w:ind w:firstLine="420" w:firstLineChars="200"/>
    </w:pPr>
  </w:style>
  <w:style w:type="paragraph" w:customStyle="1" w:styleId="10">
    <w:name w:val="正文 A"/>
    <w:qFormat/>
    <w:uiPriority w:val="0"/>
    <w:pPr>
      <w:widowControl w:val="0"/>
    </w:pPr>
    <w:rPr>
      <w:rFonts w:ascii="宋体" w:hAnsi="宋体" w:eastAsia="宋体" w:cs="宋体"/>
      <w:color w:val="000000"/>
      <w:sz w:val="22"/>
      <w:szCs w:val="22"/>
      <w:lang w:val="zh-TW" w:eastAsia="zh-TW" w:bidi="ar-SA"/>
    </w:rPr>
  </w:style>
  <w:style w:type="paragraph" w:customStyle="1" w:styleId="11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416</Words>
  <Characters>435</Characters>
  <Lines>64</Lines>
  <Paragraphs>45</Paragraphs>
  <TotalTime>29</TotalTime>
  <ScaleCrop>false</ScaleCrop>
  <LinksUpToDate>false</LinksUpToDate>
  <CharactersWithSpaces>545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2025-02-05T18:11:00Z</dcterms:created>
  <dc:creator>LL</dc:creator>
  <cp:lastModifiedBy>禹瑀楀</cp:lastModifiedBy>
  <cp:lastPrinted>2026-05-09T14:06:00Z</cp:lastPrinted>
  <dcterms:modified xsi:type="dcterms:W3CDTF">2026-05-10T03:03:32Z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eyJoZGlkIjoiNGM2NjM5ZjcxNGQwZGMxZDA4NGM4ZDM1NWMzNGVjZGMiLCJ1c2VySWQiOiI1MTcyMDk0MjgifQ==</vt:lpwstr>
  </property>
  <property fmtid="{D5CDD505-2E9C-101B-9397-08002B2CF9AE}" pid="4" name="ICV">
    <vt:lpwstr>AD13B5C974054DA28B5DCE68A08CE70A_13</vt:lpwstr>
  </property>
</Properties>
</file>