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456C29">
      <w:pPr>
        <w:spacing w:line="600" w:lineRule="exact"/>
        <w:jc w:val="lef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附件2</w:t>
      </w:r>
    </w:p>
    <w:p w14:paraId="35533F88">
      <w:pPr>
        <w:widowControl/>
        <w:spacing w:before="600" w:after="600"/>
        <w:jc w:val="center"/>
        <w:rPr>
          <w:rFonts w:ascii="Calibri" w:hAnsi="Calibri" w:eastAsia="宋体" w:cs="Times New Roman"/>
          <w:sz w:val="44"/>
          <w:szCs w:val="44"/>
        </w:rPr>
      </w:pPr>
      <w:r>
        <w:rPr>
          <w:rFonts w:hint="eastAsia" w:ascii="Calibri" w:hAnsi="Calibri" w:eastAsia="黑体" w:cs="Times New Roman"/>
          <w:bCs/>
          <w:sz w:val="44"/>
          <w:szCs w:val="44"/>
        </w:rPr>
        <w:t>旅游国际标准提案编制说明</w:t>
      </w:r>
    </w:p>
    <w:p w14:paraId="55B907B1">
      <w:pPr>
        <w:numPr>
          <w:ilvl w:val="0"/>
          <w:numId w:val="1"/>
        </w:numPr>
        <w:spacing w:line="360" w:lineRule="auto"/>
        <w:ind w:firstLine="560" w:firstLineChars="200"/>
        <w:rPr>
          <w:rFonts w:hint="eastAsia" w:ascii="黑体" w:hAnsi="黑体" w:eastAsia="黑体" w:cs="黑体"/>
          <w:b w:val="0"/>
          <w:bCs w:val="0"/>
          <w:sz w:val="28"/>
          <w:szCs w:val="28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标准基本信息</w:t>
      </w:r>
    </w:p>
    <w:p w14:paraId="3668EF7D">
      <w:pPr>
        <w:numPr>
          <w:ilvl w:val="255"/>
          <w:numId w:val="0"/>
        </w:numPr>
        <w:spacing w:line="360" w:lineRule="auto"/>
        <w:ind w:firstLine="560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（一）标准来源</w:t>
      </w:r>
    </w:p>
    <w:p w14:paraId="72B84E3F">
      <w:pPr>
        <w:numPr>
          <w:ilvl w:val="255"/>
          <w:numId w:val="0"/>
        </w:numPr>
        <w:spacing w:line="360" w:lineRule="auto"/>
        <w:ind w:firstLine="560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（二）主要技术内容及框架</w:t>
      </w:r>
    </w:p>
    <w:p w14:paraId="239EBDCD">
      <w:pPr>
        <w:spacing w:line="360" w:lineRule="auto"/>
        <w:ind w:firstLine="562" w:firstLineChars="200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（三）标准所涉及的产品、过程、服务情况说明</w:t>
      </w:r>
    </w:p>
    <w:p w14:paraId="1BE41F24">
      <w:pPr>
        <w:spacing w:line="360" w:lineRule="auto"/>
        <w:ind w:firstLine="560" w:firstLineChars="200"/>
        <w:rPr>
          <w:rFonts w:hint="eastAsia" w:ascii="黑体" w:hAnsi="黑体" w:eastAsia="黑体" w:cs="黑体"/>
          <w:b w:val="0"/>
          <w:bCs w:val="0"/>
          <w:sz w:val="28"/>
          <w:szCs w:val="28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二、论证评估报告</w:t>
      </w:r>
      <w:bookmarkStart w:id="0" w:name="_GoBack"/>
      <w:bookmarkEnd w:id="0"/>
    </w:p>
    <w:p w14:paraId="198B6E5D">
      <w:pPr>
        <w:spacing w:line="360" w:lineRule="auto"/>
        <w:ind w:firstLine="562" w:firstLineChars="200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（一）申报业态国际发展形势分析</w:t>
      </w:r>
    </w:p>
    <w:p w14:paraId="1515A7CD">
      <w:pPr>
        <w:spacing w:line="360" w:lineRule="auto"/>
        <w:ind w:firstLine="562" w:firstLineChars="200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（二）申报业态国内成熟度及领先性分析</w:t>
      </w:r>
    </w:p>
    <w:p w14:paraId="7AD317EB">
      <w:pPr>
        <w:spacing w:line="360" w:lineRule="auto"/>
        <w:ind w:firstLine="562" w:firstLineChars="200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（三）提案可行性及必要性（对使用主体的预期收益）</w:t>
      </w:r>
    </w:p>
    <w:p w14:paraId="0F499845">
      <w:pPr>
        <w:spacing w:line="360" w:lineRule="auto"/>
        <w:ind w:firstLine="562" w:firstLineChars="200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（四）标准协调性分析（与ISO国际标准、区域性国际标准、外国国家标准对比分析）</w:t>
      </w:r>
    </w:p>
    <w:p w14:paraId="15635953">
      <w:pPr>
        <w:spacing w:line="360" w:lineRule="auto"/>
        <w:ind w:firstLine="560" w:firstLineChars="200"/>
        <w:rPr>
          <w:rFonts w:hint="eastAsia" w:ascii="黑体" w:hAnsi="黑体" w:eastAsia="黑体" w:cs="黑体"/>
          <w:b w:val="0"/>
          <w:bCs w:val="0"/>
          <w:sz w:val="28"/>
          <w:szCs w:val="28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三、标准编制保障</w:t>
      </w:r>
    </w:p>
    <w:p w14:paraId="1F6678DB">
      <w:pPr>
        <w:spacing w:line="360" w:lineRule="auto"/>
        <w:ind w:firstLine="562" w:firstLineChars="200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（一）主提案单位及其他国内编制单位情况</w:t>
      </w:r>
    </w:p>
    <w:p w14:paraId="393729C6">
      <w:pPr>
        <w:spacing w:line="360" w:lineRule="auto"/>
        <w:ind w:firstLine="562" w:firstLineChars="200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（二）编写组成员情况</w:t>
      </w:r>
    </w:p>
    <w:p w14:paraId="144A5DF5">
      <w:pPr>
        <w:spacing w:line="360" w:lineRule="auto"/>
        <w:ind w:firstLine="562" w:firstLineChars="200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（三）经费保障情况</w:t>
      </w:r>
    </w:p>
    <w:p w14:paraId="04034F5B">
      <w:pPr>
        <w:spacing w:line="360" w:lineRule="auto"/>
        <w:ind w:firstLine="562" w:firstLineChars="200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（四）吸纳相关国家及国际组织参与计划</w:t>
      </w:r>
    </w:p>
    <w:p w14:paraId="5C95D458">
      <w:pPr>
        <w:spacing w:line="360" w:lineRule="auto"/>
        <w:ind w:firstLine="562" w:firstLineChars="200"/>
        <w:jc w:val="left"/>
        <w:rPr>
          <w:rFonts w:ascii="黑体" w:hAnsi="黑体" w:eastAsia="黑体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（五）项目周期计划</w:t>
      </w:r>
    </w:p>
    <w:sectPr>
      <w:pgSz w:w="11906" w:h="16838"/>
      <w:pgMar w:top="1440" w:right="1644" w:bottom="1440" w:left="164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5C1ABF7"/>
    <w:multiLevelType w:val="singleLevel"/>
    <w:tmpl w:val="E5C1ABF7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gzNjUxM2JjMDU2MzVlZTcyZTY4ZGVjYmZkODhiY2QifQ=="/>
  </w:docVars>
  <w:rsids>
    <w:rsidRoot w:val="00542001"/>
    <w:rsid w:val="000573B5"/>
    <w:rsid w:val="000A1716"/>
    <w:rsid w:val="000C2E8A"/>
    <w:rsid w:val="001A741A"/>
    <w:rsid w:val="001B65D8"/>
    <w:rsid w:val="001E1C17"/>
    <w:rsid w:val="0023515E"/>
    <w:rsid w:val="003D1BF7"/>
    <w:rsid w:val="00542001"/>
    <w:rsid w:val="00574089"/>
    <w:rsid w:val="005957D7"/>
    <w:rsid w:val="006135E1"/>
    <w:rsid w:val="00644C19"/>
    <w:rsid w:val="0069787C"/>
    <w:rsid w:val="00700DD0"/>
    <w:rsid w:val="00726C71"/>
    <w:rsid w:val="007C60AE"/>
    <w:rsid w:val="007C67E4"/>
    <w:rsid w:val="007E2EF7"/>
    <w:rsid w:val="00810C43"/>
    <w:rsid w:val="00837C7C"/>
    <w:rsid w:val="00841CB4"/>
    <w:rsid w:val="009110DE"/>
    <w:rsid w:val="00930745"/>
    <w:rsid w:val="009D7617"/>
    <w:rsid w:val="009E6808"/>
    <w:rsid w:val="009F31E7"/>
    <w:rsid w:val="00A00FEF"/>
    <w:rsid w:val="00A8660A"/>
    <w:rsid w:val="00AE1E0C"/>
    <w:rsid w:val="00BA3890"/>
    <w:rsid w:val="00BC4204"/>
    <w:rsid w:val="00BE7952"/>
    <w:rsid w:val="00C108F2"/>
    <w:rsid w:val="00CC0927"/>
    <w:rsid w:val="00D25534"/>
    <w:rsid w:val="00DF5992"/>
    <w:rsid w:val="00E0534B"/>
    <w:rsid w:val="00EB4F7D"/>
    <w:rsid w:val="00F002E8"/>
    <w:rsid w:val="00F10CD4"/>
    <w:rsid w:val="00F17E54"/>
    <w:rsid w:val="00F95F36"/>
    <w:rsid w:val="00FD406B"/>
    <w:rsid w:val="051B5C10"/>
    <w:rsid w:val="0F6C4862"/>
    <w:rsid w:val="10D136BE"/>
    <w:rsid w:val="12B24C82"/>
    <w:rsid w:val="1651127E"/>
    <w:rsid w:val="201D2493"/>
    <w:rsid w:val="21D267A7"/>
    <w:rsid w:val="25E27EE1"/>
    <w:rsid w:val="28052EE7"/>
    <w:rsid w:val="2CB23EBA"/>
    <w:rsid w:val="2EEC4127"/>
    <w:rsid w:val="37C25FEC"/>
    <w:rsid w:val="3B0655FE"/>
    <w:rsid w:val="3DEB4E28"/>
    <w:rsid w:val="40F63E08"/>
    <w:rsid w:val="419A2456"/>
    <w:rsid w:val="44EC2434"/>
    <w:rsid w:val="46BD2CD2"/>
    <w:rsid w:val="4B905EAF"/>
    <w:rsid w:val="5C3F3891"/>
    <w:rsid w:val="5E105B43"/>
    <w:rsid w:val="629C5FF1"/>
    <w:rsid w:val="6E9568DB"/>
    <w:rsid w:val="78B96E35"/>
    <w:rsid w:val="7E100DE8"/>
    <w:rsid w:val="7E1F7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6"/>
    <w:unhideWhenUsed/>
    <w:qFormat/>
    <w:uiPriority w:val="99"/>
    <w:pPr>
      <w:jc w:val="left"/>
    </w:pPr>
  </w:style>
  <w:style w:type="paragraph" w:styleId="3">
    <w:name w:val="Date"/>
    <w:basedOn w:val="1"/>
    <w:next w:val="1"/>
    <w:link w:val="14"/>
    <w:semiHidden/>
    <w:unhideWhenUsed/>
    <w:qFormat/>
    <w:uiPriority w:val="99"/>
    <w:pPr>
      <w:ind w:left="100" w:leftChars="2500"/>
    </w:p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7"/>
    <w:semiHidden/>
    <w:unhideWhenUsed/>
    <w:qFormat/>
    <w:uiPriority w:val="99"/>
    <w:rPr>
      <w:b/>
      <w:bCs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annotation reference"/>
    <w:basedOn w:val="9"/>
    <w:semiHidden/>
    <w:unhideWhenUsed/>
    <w:qFormat/>
    <w:uiPriority w:val="99"/>
    <w:rPr>
      <w:sz w:val="21"/>
      <w:szCs w:val="21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页眉 字符"/>
    <w:basedOn w:val="9"/>
    <w:link w:val="5"/>
    <w:qFormat/>
    <w:uiPriority w:val="99"/>
    <w:rPr>
      <w:sz w:val="18"/>
      <w:szCs w:val="18"/>
    </w:rPr>
  </w:style>
  <w:style w:type="character" w:customStyle="1" w:styleId="13">
    <w:name w:val="页脚 字符"/>
    <w:basedOn w:val="9"/>
    <w:link w:val="4"/>
    <w:qFormat/>
    <w:uiPriority w:val="99"/>
    <w:rPr>
      <w:sz w:val="18"/>
      <w:szCs w:val="18"/>
    </w:rPr>
  </w:style>
  <w:style w:type="character" w:customStyle="1" w:styleId="14">
    <w:name w:val="日期 字符"/>
    <w:basedOn w:val="9"/>
    <w:link w:val="3"/>
    <w:semiHidden/>
    <w:qFormat/>
    <w:uiPriority w:val="99"/>
  </w:style>
  <w:style w:type="paragraph" w:customStyle="1" w:styleId="15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16">
    <w:name w:val="批注文字 字符"/>
    <w:basedOn w:val="9"/>
    <w:link w:val="2"/>
    <w:qFormat/>
    <w:uiPriority w:val="99"/>
  </w:style>
  <w:style w:type="character" w:customStyle="1" w:styleId="17">
    <w:name w:val="批注主题 字符"/>
    <w:basedOn w:val="16"/>
    <w:link w:val="6"/>
    <w:semiHidden/>
    <w:qFormat/>
    <w:uiPriority w:val="99"/>
    <w:rPr>
      <w:b/>
      <w:bCs/>
    </w:rPr>
  </w:style>
  <w:style w:type="paragraph" w:customStyle="1" w:styleId="18">
    <w:name w:val="修订2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19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441</Words>
  <Characters>443</Characters>
  <Lines>14</Lines>
  <Paragraphs>4</Paragraphs>
  <TotalTime>19</TotalTime>
  <ScaleCrop>false</ScaleCrop>
  <LinksUpToDate>false</LinksUpToDate>
  <CharactersWithSpaces>492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2023-08-18T03:53:00Z</dcterms:created>
  <dc:creator>崔 子瀛</dc:creator>
  <cp:lastModifiedBy>崔子瀛</cp:lastModifiedBy>
  <cp:lastPrinted>2024-07-31T02:01:00Z</cp:lastPrinted>
  <dcterms:modified xsi:type="dcterms:W3CDTF">2025-11-11T06:59:24Z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DE30E1160D5F40B4B41A9895875EDB83_13</vt:lpwstr>
  </property>
  <property fmtid="{D5CDD505-2E9C-101B-9397-08002B2CF9AE}" pid="4" name="KSOTemplateDocerSaveRecord">
    <vt:lpwstr>eyJoZGlkIjoiNDYwNTM5MDkxNDU3ZjFhYzAxYzYwNzAwNDE1MTg4ZDMiLCJ1c2VySWQiOiI2MzM1MDM1MDMifQ==</vt:lpwstr>
  </property>
</Properties>
</file>